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7E3C1">
      <w:pPr>
        <w:shd w:val="clear" w:color="auto" w:fill="auto"/>
        <w:spacing w:line="560" w:lineRule="exact"/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附件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：</w:t>
      </w:r>
    </w:p>
    <w:p w14:paraId="1BD4ECFD"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填充母料质量标准</w:t>
      </w:r>
    </w:p>
    <w:bookmarkEnd w:id="0"/>
    <w:p w14:paraId="770F39B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1.外观：颗粒大小为3±1mm且均匀、无杂质、无色无味、干燥、色泽一致；</w:t>
      </w:r>
    </w:p>
    <w:p w14:paraId="5911FF4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2.熔体流动速率：（2-14）g/10min；</w:t>
      </w:r>
    </w:p>
    <w:p w14:paraId="3DC85EA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3.3000目按照不低于40%掺加量进行质量测试，纺粘布无翻网、无打皱、无分层、无云丝、无云癍（纺粘布经向强度：≥50N/50mm，纬向强度：≥40N/50mm；淋膜布经向强度：≥60N/50mm，纬向强度：≥50N/50mm）。满足以上要求为合格。</w:t>
      </w:r>
    </w:p>
    <w:p w14:paraId="7077C9C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4BC8904B">
      <w:pPr>
        <w:rPr>
          <w:color w:val="FF000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6564D"/>
    <w:rsid w:val="192A7C67"/>
    <w:rsid w:val="19750483"/>
    <w:rsid w:val="28CA1ABA"/>
    <w:rsid w:val="2FF67377"/>
    <w:rsid w:val="3A0F72B5"/>
    <w:rsid w:val="473779E1"/>
    <w:rsid w:val="49456146"/>
    <w:rsid w:val="51774E4B"/>
    <w:rsid w:val="6CB66992"/>
    <w:rsid w:val="711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center"/>
      <w:outlineLvl w:val="0"/>
    </w:pPr>
    <w:rPr>
      <w:color w:val="FF0000"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qFormat/>
    <w:uiPriority w:val="0"/>
    <w:rPr>
      <w:rFonts w:ascii="@宋体" w:hAnsi="@宋体" w:eastAsia="@宋体"/>
      <w:b/>
      <w:bCs/>
      <w:sz w:val="25"/>
      <w:szCs w:val="25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3241</Words>
  <Characters>3639</Characters>
  <Lines>0</Lines>
  <Paragraphs>0</Paragraphs>
  <TotalTime>3</TotalTime>
  <ScaleCrop>false</ScaleCrop>
  <LinksUpToDate>false</LinksUpToDate>
  <CharactersWithSpaces>3722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2025-05-20T06:21:00Z</dcterms:created>
  <dc:creator>lenovo</dc:creator>
  <cp:lastModifiedBy>冥冰雨赫</cp:lastModifiedBy>
  <dcterms:modified xsi:type="dcterms:W3CDTF">2026-05-14T08:23:55Z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eyJoZGlkIjoiOWVhNmE2YTIxOWMwYzk2MGMzODRhNmU5NTNkNmI3OGUiLCJ1c2VySWQiOiI5MDkwNTEyMjgifQ==</vt:lpwstr>
  </property>
  <property fmtid="{D5CDD505-2E9C-101B-9397-08002B2CF9AE}" pid="4" name="ICV">
    <vt:lpwstr>1BC07DDA3E60481886D6F71B574D75E3_12</vt:lpwstr>
  </property>
</Properties>
</file>